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80D0B" w:rsidRDefault="008B0F83" w:rsidP="00634875">
      <w:pPr>
        <w:jc w:val="center"/>
      </w:pPr>
      <w:r>
        <w:rPr>
          <w:noProof/>
        </w:rPr>
        <w:drawing>
          <wp:inline distT="0" distB="0" distL="0" distR="0">
            <wp:extent cx="5396230" cy="1873885"/>
            <wp:effectExtent l="0" t="0" r="1270" b="5715"/>
            <wp:docPr id="858377371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8377371" name="Imagen 85837737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1873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0F83" w:rsidRPr="005961F4" w:rsidRDefault="008B0F83" w:rsidP="005961F4">
      <w:pPr>
        <w:jc w:val="both"/>
        <w:rPr>
          <w:rFonts w:ascii="Times New Roman" w:hAnsi="Times New Roman" w:cs="Times New Roman"/>
          <w:b/>
          <w:bCs/>
          <w:color w:val="C00000"/>
        </w:rPr>
      </w:pPr>
    </w:p>
    <w:p w:rsidR="008B0F83" w:rsidRDefault="004E6450" w:rsidP="004E6450">
      <w:pPr>
        <w:spacing w:line="276" w:lineRule="auto"/>
        <w:jc w:val="both"/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  <w:t>Nos complace</w:t>
      </w:r>
      <w:r w:rsidRPr="004E6450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  <w:t xml:space="preserve"> anunciar la apertura de la Convocatoria Interna PILA Presencial 2024, que </w:t>
      </w:r>
      <w:r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  <w:t>brinda</w:t>
      </w:r>
      <w:r w:rsidRPr="004E6450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  <w:t xml:space="preserve"> la oportunidad de participar en intercambios académicos en países como México, Colombia y Brasil durante el segundo semestre del presente año.</w:t>
      </w:r>
    </w:p>
    <w:p w:rsidR="004E6450" w:rsidRDefault="004E6450" w:rsidP="004E6450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  <w:caps/>
          <w:color w:val="7030A0"/>
          <w:sz w:val="20"/>
          <w:szCs w:val="20"/>
          <w:lang w:val="es-AR" w:eastAsia="es-MX"/>
        </w:rPr>
      </w:pPr>
      <w:r w:rsidRPr="004E6450">
        <w:rPr>
          <w:rFonts w:ascii="Times New Roman" w:hAnsi="Times New Roman" w:cs="Times New Roman"/>
          <w:color w:val="222222"/>
          <w:sz w:val="20"/>
          <w:szCs w:val="20"/>
        </w:rPr>
        <w:br/>
      </w:r>
      <w:r w:rsidR="008B0F83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  <w:t xml:space="preserve">Esta </w:t>
      </w:r>
      <w:r w:rsidRPr="004E6450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  <w:t xml:space="preserve">convocatoria </w:t>
      </w:r>
      <w:r w:rsidR="008B0F83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  <w:t>contempla</w:t>
      </w:r>
      <w:r w:rsidRPr="004E6450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  <w:t xml:space="preserve"> tres categorías: estudiantes, docentes y gestores, con el </w:t>
      </w:r>
      <w:r w:rsidR="008B0F83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  <w:t xml:space="preserve">propósito promover el </w:t>
      </w:r>
      <w:r w:rsidRPr="004E6450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  <w:t>enriquecimiento académico y cultural de nuestra comunidad universitaria a través de experiencias internacionales significativas.</w:t>
      </w:r>
      <w:r w:rsidRPr="004E6450">
        <w:rPr>
          <w:rFonts w:ascii="Times New Roman" w:eastAsia="Times New Roman" w:hAnsi="Times New Roman" w:cs="Times New Roman"/>
          <w:b/>
          <w:bCs/>
          <w:caps/>
          <w:color w:val="7030A0"/>
          <w:sz w:val="20"/>
          <w:szCs w:val="20"/>
          <w:lang w:val="es-AR" w:eastAsia="es-MX"/>
        </w:rPr>
        <w:t xml:space="preserve"> </w:t>
      </w:r>
    </w:p>
    <w:p w:rsidR="008B0F83" w:rsidRPr="008B0F83" w:rsidRDefault="008B0F83" w:rsidP="004E6450">
      <w:pPr>
        <w:spacing w:line="276" w:lineRule="auto"/>
        <w:jc w:val="both"/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</w:pPr>
    </w:p>
    <w:p w:rsidR="008B0F83" w:rsidRPr="00A254C1" w:rsidRDefault="008B0F83" w:rsidP="00A254C1">
      <w:pPr>
        <w:jc w:val="center"/>
        <w:rPr>
          <w:rFonts w:ascii="Times New Roman" w:hAnsi="Times New Roman" w:cs="Times New Roman"/>
          <w:b/>
          <w:bCs/>
          <w:color w:val="FF0000"/>
        </w:rPr>
      </w:pPr>
      <w:r w:rsidRPr="00A254C1">
        <w:rPr>
          <w:rFonts w:ascii="Times New Roman" w:hAnsi="Times New Roman" w:cs="Times New Roman"/>
          <w:b/>
          <w:bCs/>
          <w:color w:val="FF0000"/>
        </w:rPr>
        <w:t>No pierdas la oportunidad de participar en el Programa PILA</w:t>
      </w:r>
    </w:p>
    <w:p w:rsidR="008B0F83" w:rsidRDefault="008B0F83" w:rsidP="004E6450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  <w:caps/>
          <w:color w:val="7030A0"/>
          <w:sz w:val="20"/>
          <w:szCs w:val="20"/>
          <w:lang w:val="es-AR" w:eastAsia="es-MX"/>
        </w:rPr>
      </w:pPr>
    </w:p>
    <w:p w:rsidR="008B0F83" w:rsidRPr="00A254C1" w:rsidRDefault="008B0F83" w:rsidP="00A254C1">
      <w:pPr>
        <w:jc w:val="center"/>
        <w:rPr>
          <w:rFonts w:ascii="Times New Roman" w:hAnsi="Times New Roman" w:cs="Times New Roman"/>
          <w:b/>
          <w:bCs/>
          <w:color w:val="FF0000"/>
        </w:rPr>
      </w:pPr>
      <w:r w:rsidRPr="00A254C1">
        <w:rPr>
          <w:rFonts w:ascii="Times New Roman" w:hAnsi="Times New Roman" w:cs="Times New Roman"/>
          <w:b/>
          <w:bCs/>
          <w:color w:val="FF0000"/>
        </w:rPr>
        <w:t>Tenes tiempo hasta el 17 de mayo de 2024.</w:t>
      </w:r>
    </w:p>
    <w:p w:rsidR="004E6450" w:rsidRPr="004E6450" w:rsidRDefault="004E6450" w:rsidP="004E6450">
      <w:pPr>
        <w:spacing w:line="510" w:lineRule="atLeast"/>
        <w:rPr>
          <w:rFonts w:ascii="Times New Roman" w:eastAsia="Times New Roman" w:hAnsi="Times New Roman" w:cs="Times New Roman"/>
          <w:caps/>
          <w:color w:val="B71C1C"/>
          <w:lang w:val="es-AR" w:eastAsia="es-MX"/>
        </w:rPr>
      </w:pPr>
      <w:r w:rsidRPr="004E6450">
        <w:rPr>
          <w:rFonts w:ascii="Times New Roman" w:eastAsia="Times New Roman" w:hAnsi="Times New Roman" w:cs="Times New Roman"/>
          <w:b/>
          <w:bCs/>
          <w:caps/>
          <w:color w:val="B71C1C"/>
          <w:lang w:val="es-AR" w:eastAsia="es-MX"/>
        </w:rPr>
        <w:t>PILA ESTUDIANTIL</w:t>
      </w:r>
      <w:r>
        <w:rPr>
          <w:rFonts w:ascii="Times New Roman" w:eastAsia="Times New Roman" w:hAnsi="Times New Roman" w:cs="Times New Roman"/>
          <w:b/>
          <w:bCs/>
          <w:caps/>
          <w:color w:val="B71C1C"/>
          <w:lang w:val="es-AR" w:eastAsia="es-MX"/>
        </w:rPr>
        <w:t xml:space="preserve"> </w:t>
      </w:r>
      <w:r w:rsidRPr="004E6450">
        <w:rPr>
          <w:rFonts w:ascii="Times New Roman" w:eastAsia="Times New Roman" w:hAnsi="Times New Roman" w:cs="Times New Roman"/>
          <w:b/>
          <w:bCs/>
          <w:caps/>
          <w:color w:val="B71C1C"/>
          <w:sz w:val="20"/>
          <w:szCs w:val="20"/>
          <w:u w:val="single"/>
          <w:lang w:val="es-AR" w:eastAsia="es-MX"/>
        </w:rPr>
        <w:t>(</w:t>
      </w:r>
      <w:r w:rsidRPr="004E6450">
        <w:rPr>
          <w:rFonts w:ascii="Times New Roman" w:hAnsi="Times New Roman" w:cs="Times New Roman"/>
          <w:b/>
          <w:bCs/>
          <w:color w:val="C00000"/>
          <w:sz w:val="20"/>
          <w:szCs w:val="20"/>
          <w:highlight w:val="yellow"/>
          <w:u w:val="single"/>
        </w:rPr>
        <w:t>Requisitos)</w:t>
      </w:r>
      <w:r w:rsidRPr="004E6450">
        <w:rPr>
          <w:rFonts w:ascii="Times New Roman" w:hAnsi="Times New Roman" w:cs="Times New Roman"/>
          <w:b/>
          <w:bCs/>
          <w:color w:val="C00000"/>
          <w:sz w:val="20"/>
          <w:szCs w:val="20"/>
          <w:u w:val="single"/>
        </w:rPr>
        <w:t xml:space="preserve"> </w:t>
      </w:r>
      <w:r w:rsidRPr="004E6450">
        <w:rPr>
          <w:rFonts w:ascii="Times New Roman" w:hAnsi="Times New Roman" w:cs="Times New Roman"/>
          <w:b/>
          <w:bCs/>
          <w:color w:val="FF0000"/>
          <w:sz w:val="20"/>
          <w:szCs w:val="20"/>
          <w:u w:val="single"/>
        </w:rPr>
        <w:t>descargar</w:t>
      </w:r>
    </w:p>
    <w:p w:rsidR="0036664C" w:rsidRPr="0036664C" w:rsidRDefault="0036664C" w:rsidP="0036664C">
      <w:pPr>
        <w:shd w:val="clear" w:color="auto" w:fill="FFFFFF"/>
        <w:spacing w:before="300" w:after="300"/>
        <w:jc w:val="both"/>
        <w:rPr>
          <w:rFonts w:ascii="Times New Roman" w:eastAsia="Times New Roman" w:hAnsi="Times New Roman" w:cs="Times New Roman"/>
          <w:b/>
          <w:bCs/>
          <w:caps/>
          <w:color w:val="B71C1C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b/>
          <w:bCs/>
          <w:caps/>
          <w:color w:val="B71C1C"/>
          <w:sz w:val="20"/>
          <w:szCs w:val="20"/>
          <w:lang w:val="es-AR" w:eastAsia="es-MX"/>
        </w:rPr>
        <w:t>Requisitos</w:t>
      </w:r>
    </w:p>
    <w:p w:rsidR="0036664C" w:rsidRPr="0036664C" w:rsidRDefault="0036664C" w:rsidP="005916C1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Los participantes deben cumplir con los requisitos establecidos por las instituciones de origen y de acogida. Asimismo, deberán seguir los procedimientos de solicitud y selección establecidos tanto por la IES de Origen como por la IES de destino.</w:t>
      </w:r>
    </w:p>
    <w:p w:rsidR="0036664C" w:rsidRDefault="0036664C" w:rsidP="005916C1">
      <w:pPr>
        <w:shd w:val="clear" w:color="auto" w:fill="FFFFFF"/>
        <w:ind w:firstLine="360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Los estudiantes de nuestra Universidad que quieran realizar un intercambio en alguna Institución de Educación Superior extranjera, deberán reunir los siguientes requisitos:</w:t>
      </w:r>
    </w:p>
    <w:p w:rsidR="005916C1" w:rsidRPr="0036664C" w:rsidRDefault="005916C1" w:rsidP="005916C1">
      <w:pPr>
        <w:shd w:val="clear" w:color="auto" w:fill="FFFFFF"/>
        <w:ind w:firstLine="360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</w:p>
    <w:p w:rsidR="0036664C" w:rsidRPr="0036664C" w:rsidRDefault="0036664C" w:rsidP="0036664C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Ser alumnos regulares de la Universidad</w:t>
      </w:r>
    </w:p>
    <w:p w:rsidR="0036664C" w:rsidRPr="0036664C" w:rsidRDefault="0036664C" w:rsidP="0036664C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Haber superado el 40 % de la carrera en la que se encuentra inscripto.</w:t>
      </w:r>
    </w:p>
    <w:p w:rsidR="0036664C" w:rsidRPr="0036664C" w:rsidRDefault="0036664C" w:rsidP="0036664C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Ser menor de 30 años de edad.</w:t>
      </w:r>
    </w:p>
    <w:p w:rsidR="0036664C" w:rsidRPr="0036664C" w:rsidRDefault="0036664C" w:rsidP="0036664C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Demostrar buen desempeño académico.</w:t>
      </w:r>
    </w:p>
    <w:p w:rsidR="0036664C" w:rsidRPr="0036664C" w:rsidRDefault="0036664C" w:rsidP="0036664C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Contar con el aval de la facultad respectiva</w:t>
      </w:r>
    </w:p>
    <w:p w:rsidR="0036664C" w:rsidRPr="0036664C" w:rsidRDefault="0036664C" w:rsidP="0036664C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Reunir los demás requisitos, condiciones y documentaciones que se establezcan para cada programa o convenio de movilidad en concreto.</w:t>
      </w:r>
    </w:p>
    <w:p w:rsidR="0036664C" w:rsidRPr="0036664C" w:rsidRDefault="0036664C" w:rsidP="0036664C">
      <w:pPr>
        <w:shd w:val="clear" w:color="auto" w:fill="FFFFFF"/>
        <w:spacing w:before="300" w:after="300"/>
        <w:jc w:val="both"/>
        <w:rPr>
          <w:rFonts w:ascii="Times New Roman" w:eastAsia="Times New Roman" w:hAnsi="Times New Roman" w:cs="Times New Roman"/>
          <w:b/>
          <w:bCs/>
          <w:caps/>
          <w:color w:val="B71C1C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b/>
          <w:bCs/>
          <w:caps/>
          <w:color w:val="B71C1C"/>
          <w:sz w:val="20"/>
          <w:szCs w:val="20"/>
          <w:lang w:val="es-AR" w:eastAsia="es-MX"/>
        </w:rPr>
        <w:t>Documentación Requerida</w:t>
      </w:r>
    </w:p>
    <w:p w:rsidR="0036664C" w:rsidRPr="0036664C" w:rsidRDefault="005916C1" w:rsidP="005916C1">
      <w:pPr>
        <w:shd w:val="clear" w:color="auto" w:fill="FFFFFF"/>
        <w:spacing w:before="300" w:after="300"/>
        <w:ind w:firstLine="360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 xml:space="preserve">Para participar en la convocatoria, el docente debe dirigirse a la </w:t>
      </w:r>
      <w:r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responsable de Cooperación Internacional</w:t>
      </w: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 xml:space="preserve"> de su Facultad y presentar la siguiente documentación, que debe estar debidamente completada y firmada</w:t>
      </w:r>
      <w:r w:rsidR="0036664C"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:</w:t>
      </w:r>
    </w:p>
    <w:p w:rsidR="0036664C" w:rsidRPr="0036664C" w:rsidRDefault="0036664C" w:rsidP="0036664C">
      <w:pPr>
        <w:pStyle w:val="Prrafodelista"/>
        <w:numPr>
          <w:ilvl w:val="0"/>
          <w:numId w:val="11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Foto de DNI y PASAPORTE</w:t>
      </w:r>
    </w:p>
    <w:p w:rsidR="0036664C" w:rsidRPr="0036664C" w:rsidRDefault="0036664C" w:rsidP="0036664C">
      <w:pPr>
        <w:pStyle w:val="Prrafodelista"/>
        <w:numPr>
          <w:ilvl w:val="0"/>
          <w:numId w:val="11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Formulario de solicitud de PILA Presencial (disponible en la página oficial)</w:t>
      </w:r>
    </w:p>
    <w:p w:rsidR="0036664C" w:rsidRPr="0036664C" w:rsidRDefault="0036664C" w:rsidP="0036664C">
      <w:pPr>
        <w:pStyle w:val="Prrafodelista"/>
        <w:numPr>
          <w:ilvl w:val="0"/>
          <w:numId w:val="11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Expediente académico actualizado.</w:t>
      </w:r>
    </w:p>
    <w:p w:rsidR="0036664C" w:rsidRPr="0036664C" w:rsidRDefault="0036664C" w:rsidP="0036664C">
      <w:pPr>
        <w:pStyle w:val="Prrafodelista"/>
        <w:numPr>
          <w:ilvl w:val="0"/>
          <w:numId w:val="11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Carta de motivación.</w:t>
      </w:r>
    </w:p>
    <w:p w:rsidR="0036664C" w:rsidRPr="0036664C" w:rsidRDefault="0036664C" w:rsidP="0036664C">
      <w:pPr>
        <w:pStyle w:val="Prrafodelista"/>
        <w:numPr>
          <w:ilvl w:val="0"/>
          <w:numId w:val="11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Carta de recomendación de un profesor o tutor académico.</w:t>
      </w:r>
    </w:p>
    <w:p w:rsidR="0036664C" w:rsidRPr="0036664C" w:rsidRDefault="0036664C" w:rsidP="0036664C">
      <w:pPr>
        <w:pStyle w:val="Prrafodelista"/>
        <w:numPr>
          <w:ilvl w:val="0"/>
          <w:numId w:val="11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Acta de elevación o aval del Decano/a.</w:t>
      </w:r>
    </w:p>
    <w:p w:rsidR="0036664C" w:rsidRPr="0036664C" w:rsidRDefault="0036664C" w:rsidP="0036664C">
      <w:pPr>
        <w:pStyle w:val="Prrafodelista"/>
        <w:numPr>
          <w:ilvl w:val="0"/>
          <w:numId w:val="11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lastRenderedPageBreak/>
        <w:t>Certificado de esquema COMPLETO de vacunación COVID.</w:t>
      </w:r>
    </w:p>
    <w:p w:rsidR="0036664C" w:rsidRPr="0036664C" w:rsidRDefault="0036664C" w:rsidP="0036664C">
      <w:pPr>
        <w:pStyle w:val="Prrafodelista"/>
        <w:numPr>
          <w:ilvl w:val="0"/>
          <w:numId w:val="11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Otros documentos específicos solicitados por el programa de intercambio o la Universidad de Destino.</w:t>
      </w:r>
    </w:p>
    <w:p w:rsidR="0036664C" w:rsidRPr="0036664C" w:rsidRDefault="0036664C" w:rsidP="0036664C">
      <w:pPr>
        <w:shd w:val="clear" w:color="auto" w:fill="FFFFFF"/>
        <w:spacing w:before="300" w:after="300"/>
        <w:jc w:val="both"/>
        <w:rPr>
          <w:rFonts w:ascii="Times New Roman" w:eastAsia="Times New Roman" w:hAnsi="Times New Roman" w:cs="Times New Roman"/>
          <w:b/>
          <w:bCs/>
          <w:caps/>
          <w:color w:val="B71C1C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b/>
          <w:bCs/>
          <w:caps/>
          <w:color w:val="B71C1C"/>
          <w:sz w:val="20"/>
          <w:szCs w:val="20"/>
          <w:lang w:val="es-AR" w:eastAsia="es-MX"/>
        </w:rPr>
        <w:t>Financiamiento</w:t>
      </w:r>
    </w:p>
    <w:p w:rsidR="0036664C" w:rsidRPr="0036664C" w:rsidRDefault="0036664C" w:rsidP="005916C1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La UNNE otorgará al estudiante una ayuda económica, de acuerdo a sus posibilidades presupuestarias, a fines de solventar gastos de traslados.</w:t>
      </w:r>
    </w:p>
    <w:p w:rsidR="005916C1" w:rsidRDefault="0036664C" w:rsidP="005916C1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La universidad de destino debe financiar, durante todo el período de su estadía, el alojamiento y alimentación de los/as estudiantes que recibe. Además, debe exceptuar a los estudiantes del Programa de todo arancel relacionado a la actividad académica acordada entre las universidades y el/la estudiante.</w:t>
      </w:r>
      <w:r w:rsidR="005916C1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 xml:space="preserve"> </w:t>
      </w:r>
    </w:p>
    <w:p w:rsidR="0036664C" w:rsidRPr="0036664C" w:rsidRDefault="0036664C" w:rsidP="005916C1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221E20"/>
          <w:sz w:val="20"/>
          <w:szCs w:val="20"/>
          <w:lang w:val="es-AR" w:eastAsia="es-MX"/>
        </w:rPr>
        <w:t>El/La estudiante debe afrontar los gastos que demande obtener la visa respectiva, contratar un seguro de vida, accidente, salud y repatriación y demás derogaciones personales no cubiertas por el financiamiento de las universidades, durante el período que dure la movilidad.</w:t>
      </w:r>
    </w:p>
    <w:p w:rsidR="0036664C" w:rsidRPr="0036664C" w:rsidRDefault="0036664C" w:rsidP="0036664C">
      <w:pPr>
        <w:spacing w:before="100" w:beforeAutospacing="1" w:after="100" w:afterAutospacing="1"/>
        <w:ind w:left="720"/>
        <w:rPr>
          <w:rFonts w:ascii="Times New Roman" w:eastAsia="Times New Roman" w:hAnsi="Times New Roman" w:cs="Times New Roman"/>
          <w:color w:val="C00000"/>
          <w:sz w:val="20"/>
          <w:szCs w:val="20"/>
          <w:lang w:val="es-AR" w:eastAsia="es-MX"/>
        </w:rPr>
      </w:pPr>
      <w:r w:rsidRPr="0036664C">
        <w:rPr>
          <w:rFonts w:ascii="Times New Roman" w:eastAsia="Times New Roman" w:hAnsi="Times New Roman" w:cs="Times New Roman"/>
          <w:color w:val="C00000"/>
          <w:sz w:val="20"/>
          <w:szCs w:val="20"/>
          <w:lang w:val="es-AR" w:eastAsia="es-MX"/>
        </w:rPr>
        <w:t>PLAZA DISPONIBLE</w:t>
      </w:r>
    </w:p>
    <w:p w:rsidR="0036664C" w:rsidRPr="005916C1" w:rsidRDefault="004E6450" w:rsidP="005916C1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0"/>
          <w:szCs w:val="20"/>
          <w:lang w:val="es-AR" w:eastAsia="es-MX"/>
        </w:rPr>
      </w:pPr>
      <w:r w:rsidRPr="009B5893">
        <w:rPr>
          <w:rFonts w:ascii="Times New Roman" w:eastAsia="Times New Roman" w:hAnsi="Times New Roman" w:cs="Times New Roman"/>
          <w:color w:val="000000"/>
          <w:sz w:val="20"/>
          <w:szCs w:val="20"/>
          <w:lang w:val="es-AR" w:eastAsia="es-MX"/>
        </w:rPr>
        <w:t>Tecnológico de Celaya (Mex).</w:t>
      </w:r>
    </w:p>
    <w:p w:rsidR="00645DEB" w:rsidRDefault="00645DEB" w:rsidP="00645DEB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es-AR" w:eastAsia="es-MX"/>
        </w:rPr>
      </w:pPr>
      <w:r w:rsidRPr="00645DEB">
        <w:rPr>
          <w:rFonts w:ascii="Times New Roman" w:eastAsia="Times New Roman" w:hAnsi="Times New Roman" w:cs="Times New Roman"/>
          <w:color w:val="000000"/>
          <w:sz w:val="20"/>
          <w:szCs w:val="20"/>
          <w:lang w:val="es-AR" w:eastAsia="es-MX"/>
        </w:rPr>
        <w:t xml:space="preserve">¡Consulta más detalles en el área de cooperación internacional de </w:t>
      </w:r>
      <w:proofErr w:type="spellStart"/>
      <w:r w:rsidRPr="00645DEB">
        <w:rPr>
          <w:rFonts w:ascii="Times New Roman" w:eastAsia="Times New Roman" w:hAnsi="Times New Roman" w:cs="Times New Roman"/>
          <w:color w:val="000000"/>
          <w:sz w:val="20"/>
          <w:szCs w:val="20"/>
          <w:lang w:val="es-AR" w:eastAsia="es-MX"/>
        </w:rPr>
        <w:t>FaCENA</w:t>
      </w:r>
      <w:proofErr w:type="spellEnd"/>
      <w:r w:rsidRPr="00645DEB">
        <w:rPr>
          <w:rFonts w:ascii="Times New Roman" w:eastAsia="Times New Roman" w:hAnsi="Times New Roman" w:cs="Times New Roman"/>
          <w:color w:val="000000"/>
          <w:sz w:val="20"/>
          <w:szCs w:val="20"/>
          <w:lang w:val="es-AR" w:eastAsia="es-MX"/>
        </w:rPr>
        <w:t xml:space="preserve">, enviando un correo a: </w:t>
      </w:r>
      <w:hyperlink r:id="rId6" w:history="1">
        <w:r w:rsidRPr="00B510B8">
          <w:rPr>
            <w:rStyle w:val="Hipervnculo"/>
            <w:rFonts w:ascii="Times New Roman" w:eastAsia="Times New Roman" w:hAnsi="Times New Roman" w:cs="Times New Roman"/>
            <w:sz w:val="20"/>
            <w:szCs w:val="20"/>
            <w:lang w:val="es-AR" w:eastAsia="es-MX"/>
          </w:rPr>
          <w:t>cooperacion.facena@exa.unne.edu.ar</w:t>
        </w:r>
      </w:hyperlink>
    </w:p>
    <w:p w:rsidR="00645DEB" w:rsidRPr="009B5893" w:rsidRDefault="00645DEB" w:rsidP="00645DEB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0"/>
          <w:szCs w:val="20"/>
          <w:lang w:val="es-AR" w:eastAsia="es-MX"/>
        </w:rPr>
      </w:pPr>
    </w:p>
    <w:p w:rsidR="00D80D0B" w:rsidRPr="004E6450" w:rsidRDefault="00D80D0B" w:rsidP="004E6450">
      <w:pPr>
        <w:ind w:left="720"/>
        <w:rPr>
          <w:rFonts w:ascii="Times New Roman" w:eastAsia="Times New Roman" w:hAnsi="Times New Roman" w:cs="Times New Roman"/>
          <w:color w:val="000000"/>
          <w:lang w:val="es-AR" w:eastAsia="es-MX"/>
        </w:rPr>
      </w:pPr>
    </w:p>
    <w:sectPr w:rsidR="00D80D0B" w:rsidRPr="004E6450" w:rsidSect="00446101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151AD7"/>
    <w:multiLevelType w:val="multilevel"/>
    <w:tmpl w:val="ABDE0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BE5C78"/>
    <w:multiLevelType w:val="hybridMultilevel"/>
    <w:tmpl w:val="79DC4BEC"/>
    <w:lvl w:ilvl="0" w:tplc="0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270FF"/>
    <w:multiLevelType w:val="hybridMultilevel"/>
    <w:tmpl w:val="51D81DE6"/>
    <w:lvl w:ilvl="0" w:tplc="040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FEF2299"/>
    <w:multiLevelType w:val="multilevel"/>
    <w:tmpl w:val="103C2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3353D25"/>
    <w:multiLevelType w:val="hybridMultilevel"/>
    <w:tmpl w:val="3566FF96"/>
    <w:lvl w:ilvl="0" w:tplc="C18E09E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DF43B0"/>
    <w:multiLevelType w:val="multilevel"/>
    <w:tmpl w:val="E5C6A2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59D5E4C"/>
    <w:multiLevelType w:val="multilevel"/>
    <w:tmpl w:val="FB628238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5AC0FB5"/>
    <w:multiLevelType w:val="multilevel"/>
    <w:tmpl w:val="903A6C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6641486"/>
    <w:multiLevelType w:val="multilevel"/>
    <w:tmpl w:val="06A0A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732725E"/>
    <w:multiLevelType w:val="multilevel"/>
    <w:tmpl w:val="859C2C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8FB533E"/>
    <w:multiLevelType w:val="multilevel"/>
    <w:tmpl w:val="73F26D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C777137"/>
    <w:multiLevelType w:val="multilevel"/>
    <w:tmpl w:val="3A08B412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7DE6402"/>
    <w:multiLevelType w:val="hybridMultilevel"/>
    <w:tmpl w:val="E3CA3962"/>
    <w:lvl w:ilvl="0" w:tplc="0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8983398">
    <w:abstractNumId w:val="4"/>
  </w:num>
  <w:num w:numId="2" w16cid:durableId="841895797">
    <w:abstractNumId w:val="9"/>
  </w:num>
  <w:num w:numId="3" w16cid:durableId="1635721265">
    <w:abstractNumId w:val="7"/>
  </w:num>
  <w:num w:numId="4" w16cid:durableId="938106368">
    <w:abstractNumId w:val="0"/>
  </w:num>
  <w:num w:numId="5" w16cid:durableId="1480801650">
    <w:abstractNumId w:val="8"/>
  </w:num>
  <w:num w:numId="6" w16cid:durableId="695693705">
    <w:abstractNumId w:val="5"/>
  </w:num>
  <w:num w:numId="7" w16cid:durableId="2085375713">
    <w:abstractNumId w:val="3"/>
  </w:num>
  <w:num w:numId="8" w16cid:durableId="1469013883">
    <w:abstractNumId w:val="10"/>
  </w:num>
  <w:num w:numId="9" w16cid:durableId="1554149412">
    <w:abstractNumId w:val="12"/>
  </w:num>
  <w:num w:numId="10" w16cid:durableId="1283464837">
    <w:abstractNumId w:val="6"/>
  </w:num>
  <w:num w:numId="11" w16cid:durableId="1324777244">
    <w:abstractNumId w:val="2"/>
  </w:num>
  <w:num w:numId="12" w16cid:durableId="462356800">
    <w:abstractNumId w:val="1"/>
  </w:num>
  <w:num w:numId="13" w16cid:durableId="21123835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875"/>
    <w:rsid w:val="000D7824"/>
    <w:rsid w:val="002E05FE"/>
    <w:rsid w:val="0031133A"/>
    <w:rsid w:val="0036664C"/>
    <w:rsid w:val="003B1F78"/>
    <w:rsid w:val="00446101"/>
    <w:rsid w:val="004E6450"/>
    <w:rsid w:val="005916C1"/>
    <w:rsid w:val="005961F4"/>
    <w:rsid w:val="00634875"/>
    <w:rsid w:val="00645DEB"/>
    <w:rsid w:val="00671CED"/>
    <w:rsid w:val="008963E1"/>
    <w:rsid w:val="008B0F83"/>
    <w:rsid w:val="009B5893"/>
    <w:rsid w:val="00A254C1"/>
    <w:rsid w:val="00AA43AF"/>
    <w:rsid w:val="00B73D24"/>
    <w:rsid w:val="00D80D0B"/>
    <w:rsid w:val="00F81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D841FB1"/>
  <w15:chartTrackingRefBased/>
  <w15:docId w15:val="{C5F3F251-0044-BC45-A8B0-31ACDE376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A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34875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961F4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AR" w:eastAsia="es-MX"/>
    </w:rPr>
  </w:style>
  <w:style w:type="paragraph" w:customStyle="1" w:styleId="cvgsua">
    <w:name w:val="cvgsua"/>
    <w:basedOn w:val="Normal"/>
    <w:rsid w:val="004E6450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AR" w:eastAsia="es-MX"/>
    </w:rPr>
  </w:style>
  <w:style w:type="character" w:customStyle="1" w:styleId="oypena">
    <w:name w:val="oypena"/>
    <w:basedOn w:val="Fuentedeprrafopredeter"/>
    <w:rsid w:val="004E6450"/>
  </w:style>
  <w:style w:type="character" w:styleId="Hipervnculo">
    <w:name w:val="Hyperlink"/>
    <w:basedOn w:val="Fuentedeprrafopredeter"/>
    <w:uiPriority w:val="99"/>
    <w:unhideWhenUsed/>
    <w:rsid w:val="004E6450"/>
    <w:rPr>
      <w:color w:val="0000FF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8B0F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85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3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9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4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4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operacion.facena@exa.unne.edu.a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465</Words>
  <Characters>2561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2024-04-22T11:39:00Z</dcterms:created>
  <dcterms:modified xsi:type="dcterms:W3CDTF">2024-04-22T11:39:00Z</dcterms:modified>
</cp:coreProperties>
</file>